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8324A">
      <w:pP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2</w:t>
      </w:r>
    </w:p>
    <w:p w14:paraId="4AE2B9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val="en-US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/>
        </w:rPr>
        <w:t>2024年全区职工书画摄影展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推荐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  <w:lang w:val="en-US" w:eastAsia="zh-CN"/>
        </w:rPr>
        <w:t>作品汇总表</w:t>
      </w:r>
    </w:p>
    <w:p w14:paraId="46F904D7">
      <w:pPr>
        <w:snapToGrid w:val="0"/>
        <w:spacing w:line="620" w:lineRule="exact"/>
        <w:ind w:right="-48" w:rightChars="-23"/>
        <w:jc w:val="both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</w:pPr>
    </w:p>
    <w:p w14:paraId="76A9E9E2">
      <w:pPr>
        <w:snapToGrid w:val="0"/>
        <w:spacing w:line="620" w:lineRule="exact"/>
        <w:ind w:right="-48" w:rightChars="-23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推荐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 xml:space="preserve">单位：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联系人：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 xml:space="preserve"> 联系方式：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 xml:space="preserve">     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148"/>
        <w:gridCol w:w="3263"/>
        <w:gridCol w:w="2500"/>
        <w:gridCol w:w="3437"/>
        <w:gridCol w:w="2007"/>
      </w:tblGrid>
      <w:tr w14:paraId="603F1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top"/>
          </w:tcPr>
          <w:p w14:paraId="40E7F125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序号</w:t>
            </w:r>
          </w:p>
        </w:tc>
        <w:tc>
          <w:tcPr>
            <w:tcW w:w="2148" w:type="dxa"/>
            <w:noWrap w:val="0"/>
            <w:vAlign w:val="top"/>
          </w:tcPr>
          <w:p w14:paraId="3DAA1B28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作品类型</w:t>
            </w:r>
          </w:p>
        </w:tc>
        <w:tc>
          <w:tcPr>
            <w:tcW w:w="3263" w:type="dxa"/>
            <w:noWrap w:val="0"/>
            <w:vAlign w:val="top"/>
          </w:tcPr>
          <w:p w14:paraId="5C333373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品名称</w:t>
            </w:r>
          </w:p>
        </w:tc>
        <w:tc>
          <w:tcPr>
            <w:tcW w:w="2500" w:type="dxa"/>
            <w:noWrap w:val="0"/>
            <w:vAlign w:val="top"/>
          </w:tcPr>
          <w:p w14:paraId="4835B526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作者</w:t>
            </w:r>
          </w:p>
        </w:tc>
        <w:tc>
          <w:tcPr>
            <w:tcW w:w="3437" w:type="dxa"/>
            <w:noWrap w:val="0"/>
            <w:vAlign w:val="top"/>
          </w:tcPr>
          <w:p w14:paraId="16FCB4E7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作者单位</w:t>
            </w:r>
          </w:p>
        </w:tc>
        <w:tc>
          <w:tcPr>
            <w:tcW w:w="2007" w:type="dxa"/>
            <w:noWrap w:val="0"/>
            <w:vAlign w:val="top"/>
          </w:tcPr>
          <w:p w14:paraId="631CE48C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备注</w:t>
            </w:r>
          </w:p>
        </w:tc>
      </w:tr>
      <w:tr w14:paraId="1697A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top"/>
          </w:tcPr>
          <w:p w14:paraId="7A7780AA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1</w:t>
            </w:r>
          </w:p>
        </w:tc>
        <w:tc>
          <w:tcPr>
            <w:tcW w:w="2148" w:type="dxa"/>
            <w:noWrap w:val="0"/>
            <w:vAlign w:val="center"/>
          </w:tcPr>
          <w:p w14:paraId="51A207B3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3263" w:type="dxa"/>
            <w:noWrap w:val="0"/>
            <w:vAlign w:val="center"/>
          </w:tcPr>
          <w:p w14:paraId="5BBF2C9E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2500" w:type="dxa"/>
            <w:noWrap w:val="0"/>
            <w:vAlign w:val="center"/>
          </w:tcPr>
          <w:p w14:paraId="60DB9DE1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3437" w:type="dxa"/>
            <w:noWrap w:val="0"/>
            <w:vAlign w:val="center"/>
          </w:tcPr>
          <w:p w14:paraId="68DEB265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2007" w:type="dxa"/>
            <w:noWrap w:val="0"/>
            <w:vAlign w:val="center"/>
          </w:tcPr>
          <w:p w14:paraId="7803F2D7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3084B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top"/>
          </w:tcPr>
          <w:p w14:paraId="31B5B905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2</w:t>
            </w:r>
          </w:p>
        </w:tc>
        <w:tc>
          <w:tcPr>
            <w:tcW w:w="2148" w:type="dxa"/>
            <w:noWrap w:val="0"/>
            <w:vAlign w:val="center"/>
          </w:tcPr>
          <w:p w14:paraId="5E26012F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3263" w:type="dxa"/>
            <w:noWrap w:val="0"/>
            <w:vAlign w:val="center"/>
          </w:tcPr>
          <w:p w14:paraId="55742099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2500" w:type="dxa"/>
            <w:noWrap w:val="0"/>
            <w:vAlign w:val="center"/>
          </w:tcPr>
          <w:p w14:paraId="3B8FBE82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3437" w:type="dxa"/>
            <w:noWrap w:val="0"/>
            <w:vAlign w:val="center"/>
          </w:tcPr>
          <w:p w14:paraId="1C24CF3C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2007" w:type="dxa"/>
            <w:noWrap w:val="0"/>
            <w:vAlign w:val="center"/>
          </w:tcPr>
          <w:p w14:paraId="5BA2BD29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</w:tr>
      <w:tr w14:paraId="1C2BE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top"/>
          </w:tcPr>
          <w:p w14:paraId="7C931D0B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3</w:t>
            </w:r>
          </w:p>
        </w:tc>
        <w:tc>
          <w:tcPr>
            <w:tcW w:w="2148" w:type="dxa"/>
            <w:noWrap w:val="0"/>
            <w:vAlign w:val="center"/>
          </w:tcPr>
          <w:p w14:paraId="03E5F858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3263" w:type="dxa"/>
            <w:noWrap w:val="0"/>
            <w:vAlign w:val="center"/>
          </w:tcPr>
          <w:p w14:paraId="6CA5720B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2500" w:type="dxa"/>
            <w:noWrap w:val="0"/>
            <w:vAlign w:val="center"/>
          </w:tcPr>
          <w:p w14:paraId="055710D3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3437" w:type="dxa"/>
            <w:noWrap w:val="0"/>
            <w:vAlign w:val="center"/>
          </w:tcPr>
          <w:p w14:paraId="55CA71AF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2007" w:type="dxa"/>
            <w:noWrap w:val="0"/>
            <w:vAlign w:val="center"/>
          </w:tcPr>
          <w:p w14:paraId="5A60DA54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</w:tr>
      <w:tr w14:paraId="179E9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top"/>
          </w:tcPr>
          <w:p w14:paraId="62FC653E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4</w:t>
            </w:r>
          </w:p>
        </w:tc>
        <w:tc>
          <w:tcPr>
            <w:tcW w:w="2148" w:type="dxa"/>
            <w:noWrap w:val="0"/>
            <w:vAlign w:val="center"/>
          </w:tcPr>
          <w:p w14:paraId="50094E58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3263" w:type="dxa"/>
            <w:noWrap w:val="0"/>
            <w:vAlign w:val="center"/>
          </w:tcPr>
          <w:p w14:paraId="10A521AA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2500" w:type="dxa"/>
            <w:noWrap w:val="0"/>
            <w:vAlign w:val="center"/>
          </w:tcPr>
          <w:p w14:paraId="76AB8BFF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3437" w:type="dxa"/>
            <w:noWrap w:val="0"/>
            <w:vAlign w:val="center"/>
          </w:tcPr>
          <w:p w14:paraId="405135A6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2007" w:type="dxa"/>
            <w:noWrap w:val="0"/>
            <w:vAlign w:val="center"/>
          </w:tcPr>
          <w:p w14:paraId="3C52F3C9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</w:tr>
      <w:tr w14:paraId="18E35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top"/>
          </w:tcPr>
          <w:p w14:paraId="1DA2AFAE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2148" w:type="dxa"/>
            <w:noWrap w:val="0"/>
            <w:vAlign w:val="center"/>
          </w:tcPr>
          <w:p w14:paraId="5D66B2F5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3263" w:type="dxa"/>
            <w:noWrap w:val="0"/>
            <w:vAlign w:val="center"/>
          </w:tcPr>
          <w:p w14:paraId="2BE0A74E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2500" w:type="dxa"/>
            <w:noWrap w:val="0"/>
            <w:vAlign w:val="center"/>
          </w:tcPr>
          <w:p w14:paraId="4274E474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3437" w:type="dxa"/>
            <w:noWrap w:val="0"/>
            <w:vAlign w:val="center"/>
          </w:tcPr>
          <w:p w14:paraId="6B9A35B2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2007" w:type="dxa"/>
            <w:noWrap w:val="0"/>
            <w:vAlign w:val="center"/>
          </w:tcPr>
          <w:p w14:paraId="7CEC2398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</w:tr>
      <w:tr w14:paraId="4D5E5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noWrap w:val="0"/>
            <w:vAlign w:val="top"/>
          </w:tcPr>
          <w:p w14:paraId="20E1BE07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6</w:t>
            </w:r>
          </w:p>
        </w:tc>
        <w:tc>
          <w:tcPr>
            <w:tcW w:w="2148" w:type="dxa"/>
            <w:noWrap w:val="0"/>
            <w:vAlign w:val="center"/>
          </w:tcPr>
          <w:p w14:paraId="456B098B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3263" w:type="dxa"/>
            <w:noWrap w:val="0"/>
            <w:vAlign w:val="center"/>
          </w:tcPr>
          <w:p w14:paraId="66B2421D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2500" w:type="dxa"/>
            <w:noWrap w:val="0"/>
            <w:vAlign w:val="center"/>
          </w:tcPr>
          <w:p w14:paraId="61DF78F4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3437" w:type="dxa"/>
            <w:noWrap w:val="0"/>
            <w:vAlign w:val="center"/>
          </w:tcPr>
          <w:p w14:paraId="4DD6611C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2007" w:type="dxa"/>
            <w:noWrap w:val="0"/>
            <w:vAlign w:val="center"/>
          </w:tcPr>
          <w:p w14:paraId="407DF7F0">
            <w:pPr>
              <w:snapToGrid w:val="0"/>
              <w:spacing w:line="620" w:lineRule="exact"/>
              <w:ind w:right="-48" w:rightChars="-2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</w:tr>
    </w:tbl>
    <w:p w14:paraId="2E5F687C">
      <w:pPr>
        <w:tabs>
          <w:tab w:val="left" w:pos="1215"/>
        </w:tabs>
        <w:spacing w:line="400" w:lineRule="exact"/>
        <w:ind w:left="1539" w:leftChars="133" w:hanging="1260" w:hangingChars="45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说明：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1. 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各市、各产业（系统）工作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、中国铁路南宁局集团有限公司工会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按通知要求组织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作品征集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后，填写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汇总表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并附上作品。</w:t>
      </w:r>
    </w:p>
    <w:p w14:paraId="3A1FFD13">
      <w:pPr>
        <w:pStyle w:val="2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     2.作品类型填写书法、绘画、摄影。</w:t>
      </w:r>
    </w:p>
    <w:p w14:paraId="1C966E4A"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1417" w:gutter="0"/>
      <w:pgNumType w:fmt="decimal"/>
      <w:cols w:space="72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9EC5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C86E08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3C86E08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B89F48">
    <w:pPr>
      <w:pStyle w:val="4"/>
      <w:pBdr>
        <w:bottom w:val="none" w:color="auto" w:sz="0" w:space="0"/>
      </w:pBdr>
    </w:pPr>
  </w:p>
  <w:p w14:paraId="5100509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5NTVkYmI4M2MwMmU0NzMzNzc1MzFmODcxNGVmNTQifQ=="/>
  </w:docVars>
  <w:rsids>
    <w:rsidRoot w:val="73A77CE4"/>
    <w:rsid w:val="73A77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2024-08-27T03:35:00Z</dcterms:created>
  <dc:creator>W</dc:creator>
  <cp:lastModifiedBy>W</cp:lastModifiedBy>
  <dcterms:modified xsi:type="dcterms:W3CDTF">2024-08-27T03:35:34Z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438DCA2F0A0745E3A129739F74662205_11</vt:lpwstr>
  </property>
</Properties>
</file>